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1" w:rsidRDefault="004C2CA1" w:rsidP="00E35EE6">
      <w:pPr>
        <w:spacing w:after="0" w:line="240" w:lineRule="auto"/>
        <w:ind w:firstLine="7560"/>
        <w:textAlignment w:val="baseline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E35E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Утверждено Решением </w:t>
      </w:r>
    </w:p>
    <w:p w:rsidR="004C2CA1" w:rsidRDefault="004C2CA1" w:rsidP="00E35EE6">
      <w:pPr>
        <w:spacing w:after="0" w:line="240" w:lineRule="auto"/>
        <w:ind w:firstLine="7560"/>
        <w:textAlignment w:val="baseline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E35EE6">
        <w:rPr>
          <w:rFonts w:ascii="Times New Roman" w:hAnsi="Times New Roman"/>
          <w:i/>
          <w:color w:val="000000"/>
          <w:sz w:val="18"/>
          <w:szCs w:val="18"/>
          <w:lang w:eastAsia="ru-RU"/>
        </w:rPr>
        <w:t>МС МО «Купчино»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Pr="00E35EE6">
        <w:rPr>
          <w:rFonts w:ascii="Times New Roman" w:hAnsi="Times New Roman"/>
          <w:i/>
          <w:color w:val="000000"/>
          <w:sz w:val="18"/>
          <w:szCs w:val="18"/>
          <w:lang w:eastAsia="ru-RU"/>
        </w:rPr>
        <w:t>№47</w:t>
      </w:r>
    </w:p>
    <w:p w:rsidR="004C2CA1" w:rsidRDefault="004C2CA1" w:rsidP="00E35EE6">
      <w:pPr>
        <w:spacing w:after="0" w:line="240" w:lineRule="auto"/>
        <w:ind w:firstLine="7560"/>
        <w:textAlignment w:val="baseline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E35EE6">
        <w:rPr>
          <w:rFonts w:ascii="Times New Roman" w:hAnsi="Times New Roman"/>
          <w:i/>
          <w:color w:val="000000"/>
          <w:sz w:val="18"/>
          <w:szCs w:val="18"/>
          <w:lang w:eastAsia="ru-RU"/>
        </w:rPr>
        <w:t>от 20 октября 2015г</w:t>
      </w: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</w:t>
      </w:r>
    </w:p>
    <w:p w:rsidR="004C2CA1" w:rsidRPr="00E35EE6" w:rsidRDefault="004C2CA1" w:rsidP="00DB406A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(Приложение №1 к Решению)</w:t>
      </w:r>
    </w:p>
    <w:p w:rsidR="004C2CA1" w:rsidRDefault="004C2CA1" w:rsidP="00DB406A">
      <w:pPr>
        <w:spacing w:after="0" w:line="240" w:lineRule="auto"/>
        <w:jc w:val="right"/>
        <w:textAlignment w:val="baseline"/>
        <w:rPr>
          <w:rFonts w:ascii="Arial" w:hAnsi="Arial" w:cs="Arial"/>
          <w:i/>
          <w:color w:val="000000"/>
          <w:sz w:val="18"/>
          <w:szCs w:val="18"/>
          <w:lang w:eastAsia="ru-RU"/>
        </w:rPr>
      </w:pPr>
    </w:p>
    <w:p w:rsidR="004C2CA1" w:rsidRPr="00AA65AB" w:rsidRDefault="004C2CA1" w:rsidP="00DB406A">
      <w:pPr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AA65A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4C2CA1" w:rsidRPr="00F21957" w:rsidRDefault="004C2CA1" w:rsidP="00DB406A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9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C2CA1" w:rsidRPr="000044BC" w:rsidRDefault="004C2CA1" w:rsidP="00DB406A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044BC">
        <w:rPr>
          <w:rFonts w:ascii="Times New Roman" w:hAnsi="Times New Roman"/>
          <w:b/>
          <w:sz w:val="28"/>
          <w:szCs w:val="28"/>
        </w:rPr>
        <w:t>о постоянной комиссии по средствам массовой информации внутригородского муниципального образования Санкт-Петербурга муниципальный округ Купчино</w:t>
      </w:r>
    </w:p>
    <w:p w:rsidR="004C2CA1" w:rsidRPr="00AA65AB" w:rsidRDefault="004C2CA1" w:rsidP="00DB406A">
      <w:pPr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 w:rsidRPr="00AA65AB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95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 Общие положения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95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C2CA1" w:rsidRPr="00F21957" w:rsidRDefault="004C2CA1" w:rsidP="00E35EE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46D46">
        <w:rPr>
          <w:rFonts w:ascii="Times New Roman" w:hAnsi="Times New Roman"/>
          <w:color w:val="000000"/>
          <w:sz w:val="26"/>
          <w:szCs w:val="26"/>
          <w:lang w:eastAsia="ru-RU"/>
        </w:rPr>
        <w:t>1.1.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Положение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 постоянной</w:t>
      </w:r>
      <w:r w:rsidRPr="00F2195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ко</w:t>
      </w:r>
      <w:r w:rsidRPr="00F2195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миссии 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по средствам</w:t>
      </w:r>
      <w:r w:rsidRPr="00F2195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массовой информации </w:t>
      </w:r>
      <w:r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</w:t>
      </w:r>
      <w:r w:rsidRPr="00F21957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Купчино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(далее –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Положение) разработа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но в соответствии с Федеральным законом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 средствах массовой информации»</w:t>
      </w:r>
      <w:r w:rsidRPr="00DB243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22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1991 г</w:t>
        </w:r>
      </w:smartTag>
      <w:r>
        <w:rPr>
          <w:rFonts w:ascii="Times New Roman" w:hAnsi="Times New Roman"/>
          <w:color w:val="000000"/>
          <w:sz w:val="26"/>
          <w:szCs w:val="26"/>
          <w:lang w:eastAsia="ru-RU"/>
        </w:rPr>
        <w:t>. №2124-1, Федеральным законом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авления в Российской Федерации»</w:t>
      </w:r>
      <w:r w:rsidRPr="00DB243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06 октября 2003г. № 131-ФЗ, Уставом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 округ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Купчино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Default="004C2CA1" w:rsidP="00E35EE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Положением определяю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тся цели, задачи, организация и порядок работы комиссии по вопросам в сфере средств массовой информации муниципального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 по тексту – Комиссия). </w:t>
      </w:r>
    </w:p>
    <w:p w:rsidR="004C2CA1" w:rsidRPr="00F21957" w:rsidRDefault="004C2CA1" w:rsidP="00E35EE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Место нахождения Комиссии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помещение Муниципального Совета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ого образования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Pr="00F21957" w:rsidRDefault="004C2CA1" w:rsidP="00E35EE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C2CA1" w:rsidRPr="00D46D46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D46D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 Основные понятия и термины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Pr="00F21957" w:rsidRDefault="004C2CA1" w:rsidP="0060796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           2.1. Средств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ами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массовой информации органов местного самоуправления муниципального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бразования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«Купчино» признается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официальн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ый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печатн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ый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орган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газета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Вестник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 «Купчино» и официальный сайт муниципального образования в сети «Интернет».</w:t>
      </w:r>
    </w:p>
    <w:p w:rsidR="004C2CA1" w:rsidRDefault="004C2CA1" w:rsidP="0060796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           2.2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Под редакцией средства массовой информации понимается учреждение либо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гражданин (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объединение граждан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, осуществляющие производство и выпуск средств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массовой информации;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  Цели и задачи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комиссии</w:t>
      </w:r>
    </w:p>
    <w:p w:rsidR="004C2CA1" w:rsidRPr="00F21957" w:rsidRDefault="004C2CA1" w:rsidP="00DB406A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Default="004C2CA1" w:rsidP="002874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 Организация работы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средств массовой информации МО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 освещению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деятельности органов местного самоуправления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решению вопросов местного значения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2874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том числе заседаний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«Купчино», а также работы муниципальных учреждений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Pr="00F21957" w:rsidRDefault="004C2CA1" w:rsidP="0060796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3.2.   Осуществление контроля за предоставлением населению полной, объективной и своевременной информации о состоянии и перспективах деятельности органов местного самоуправления.</w:t>
      </w:r>
    </w:p>
    <w:p w:rsidR="004C2CA1" w:rsidRDefault="004C2CA1" w:rsidP="0060796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3.3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8A10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Участие в подготовке материалов для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размещения в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ах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массовой информации, освещающих деятельность органов местного самоуправления.</w:t>
      </w:r>
    </w:p>
    <w:p w:rsidR="004C2CA1" w:rsidRDefault="004C2CA1" w:rsidP="0060796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3.4.</w:t>
      </w:r>
      <w:r w:rsidRPr="009050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Подготовка материалов о решениях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 работе </w:t>
      </w:r>
      <w:r w:rsidRPr="00A470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 «Купчино»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информирования населения муниципального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образования.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C2CA1" w:rsidRPr="00F21957" w:rsidRDefault="004C2CA1" w:rsidP="0006368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3.5. 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Определение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способов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приоритетов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освещения деятельности органов местного самоуправления муниципального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Купчино</w:t>
      </w:r>
      <w:r w:rsidRPr="00E729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в средствах массовой информации.</w:t>
      </w:r>
    </w:p>
    <w:p w:rsidR="004C2CA1" w:rsidRPr="00D46BE9" w:rsidRDefault="004C2CA1" w:rsidP="00D46BE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3.6. 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егулирование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контроль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вопросов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освещению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органов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местного самоуправления муниципального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бразования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«Купчино»</w:t>
      </w:r>
      <w:r w:rsidRPr="00D46BE9">
        <w:rPr>
          <w:rFonts w:ascii="Times New Roman" w:hAnsi="Times New Roman"/>
          <w:sz w:val="26"/>
          <w:szCs w:val="26"/>
          <w:lang w:eastAsia="ru-RU"/>
        </w:rPr>
        <w:t>, в частности освещение: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форм, порядка и гарантий непосредственного участия населения в решении вопросов местного значения;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деятельности Комиссий и органов местного самоуправления, а также освещение порядка их формирования;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работы и полномочий депутатов,  должностных лиц местного самоуправления муниципального образования «Купчино»;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видов, порядка принятия и вступления в силу нормативных правовых актов органов местного самоуправления;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iCs/>
          <w:sz w:val="26"/>
          <w:szCs w:val="26"/>
          <w:lang w:eastAsia="ru-RU"/>
        </w:rPr>
        <w:t>-</w:t>
      </w:r>
      <w:r w:rsidRPr="00D46BE9">
        <w:rPr>
          <w:rFonts w:ascii="Times New Roman" w:hAnsi="Times New Roman"/>
          <w:i/>
          <w:iCs/>
          <w:sz w:val="26"/>
          <w:szCs w:val="26"/>
          <w:lang w:eastAsia="ru-RU"/>
        </w:rPr>
        <w:t> </w:t>
      </w:r>
      <w:r w:rsidRPr="00D46BE9">
        <w:rPr>
          <w:rFonts w:ascii="Times New Roman" w:hAnsi="Times New Roman"/>
          <w:sz w:val="26"/>
          <w:szCs w:val="26"/>
          <w:lang w:eastAsia="ru-RU"/>
        </w:rPr>
        <w:t>ответственность органов местного самоуправления и должностных лиц местного самоуправления муниципального образования  «Купчино»;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экономической и финансовой основа осуществления местного самоуправления муниципального образования «Купчино», а также общего порядка владения, пользования и распоряжения муниципальной собственностью;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 внесения изменений и дополнений в Устав муниципального образования «Купчино»;</w:t>
      </w:r>
    </w:p>
    <w:p w:rsidR="004C2CA1" w:rsidRPr="00D46BE9" w:rsidRDefault="004C2CA1" w:rsidP="00D46BE9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D46BE9">
        <w:rPr>
          <w:rFonts w:ascii="Times New Roman" w:hAnsi="Times New Roman"/>
          <w:sz w:val="26"/>
          <w:szCs w:val="26"/>
          <w:lang w:eastAsia="ru-RU"/>
        </w:rPr>
        <w:t>- других положений об организации и деятельности местного самоуправления, предусмотренных нормативными актами Российской Федерации и города Санкт-Петербурга и Уставом внутригородского муниципального образования Санкт-Петербурга муниципальный округ Купчино.</w:t>
      </w:r>
    </w:p>
    <w:p w:rsidR="004C2CA1" w:rsidRPr="00742F96" w:rsidRDefault="004C2CA1" w:rsidP="00742F9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0516C3">
        <w:rPr>
          <w:rFonts w:ascii="Times New Roman" w:hAnsi="Times New Roman"/>
          <w:sz w:val="26"/>
          <w:szCs w:val="26"/>
          <w:lang w:eastAsia="ru-RU"/>
        </w:rPr>
        <w:t>3.7</w:t>
      </w:r>
      <w:r w:rsidRPr="00742F96">
        <w:rPr>
          <w:rFonts w:ascii="Times New Roman" w:hAnsi="Times New Roman"/>
          <w:sz w:val="26"/>
          <w:szCs w:val="26"/>
          <w:lang w:eastAsia="ru-RU"/>
        </w:rPr>
        <w:t xml:space="preserve">. Комиссией контролируются и регулируются вопросы достоверности (недостоверности) сведений, сообщений и иных материалов,  размещаемых в средствах массовой информации. </w:t>
      </w:r>
    </w:p>
    <w:p w:rsidR="004C2CA1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BA739F">
        <w:rPr>
          <w:rFonts w:ascii="Times New Roman" w:hAnsi="Times New Roman"/>
          <w:sz w:val="26"/>
          <w:szCs w:val="26"/>
          <w:lang w:eastAsia="ru-RU"/>
        </w:rPr>
        <w:t>3.8. Комиссией контролируются и регулируются вопросы по опровержению недостоверных сведений, сообщений или иного материала размещенных в средствах массовой информации.</w:t>
      </w:r>
    </w:p>
    <w:p w:rsidR="004C2CA1" w:rsidRPr="00BA739F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2195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</w:p>
    <w:p w:rsidR="004C2CA1" w:rsidRPr="000A139C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13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   Формирование и состав Комиссии</w:t>
      </w:r>
    </w:p>
    <w:p w:rsidR="004C2CA1" w:rsidRPr="00F21957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Pr="00BA739F" w:rsidRDefault="004C2CA1" w:rsidP="00EB4F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4.1.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  Комиссия создается на срок полномочий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Совета</w:t>
      </w:r>
      <w:r w:rsidRPr="00BA739F">
        <w:rPr>
          <w:rFonts w:ascii="Times New Roman" w:hAnsi="Times New Roman"/>
          <w:color w:val="000000"/>
          <w:sz w:val="24"/>
          <w:szCs w:val="24"/>
          <w:lang w:eastAsia="ru-RU"/>
        </w:rPr>
        <w:t>, если Муниципальный Совет не примет иного решения.</w:t>
      </w:r>
    </w:p>
    <w:p w:rsidR="004C2CA1" w:rsidRDefault="004C2CA1" w:rsidP="00EB4F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4.2.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формируется из состава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Совета</w:t>
      </w:r>
      <w:r w:rsidRPr="004E414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«Купчино» и состоит из председателя комиссии, заместителя председателя комиссии и членов комиссии. Один из присутствующих на заседании членов комиссии исполняет обязанности секретаря.</w:t>
      </w:r>
    </w:p>
    <w:p w:rsidR="004C2CA1" w:rsidRPr="00F21957" w:rsidRDefault="004C2CA1" w:rsidP="00DB2434">
      <w:pPr>
        <w:spacing w:after="0" w:line="240" w:lineRule="auto"/>
        <w:ind w:firstLine="708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4.3.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Председатель Комиссии избирается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 заседании Муниципального Совета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Pr="00F21957" w:rsidRDefault="004C2CA1" w:rsidP="00EB4F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4.4. Заместитель Председателя </w:t>
      </w:r>
      <w:r w:rsidRPr="006249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избирается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комиссией из своего состава.</w:t>
      </w:r>
    </w:p>
    <w:p w:rsidR="004C2CA1" w:rsidRPr="00F21957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13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   Принципы и порядок деятельности Комиссии</w:t>
      </w:r>
    </w:p>
    <w:p w:rsidR="004C2CA1" w:rsidRPr="000A139C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2CA1" w:rsidRDefault="004C2CA1" w:rsidP="00EB4F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5.1. 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Заседание Комиссии является правомочным, если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заседании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участвует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 менее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половины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членов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постоянной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Комиссии. Заседание открывает и ведет председатель, а 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его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отсутствие - заме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ститель председателя Комиссии. </w:t>
      </w:r>
    </w:p>
    <w:p w:rsidR="004C2CA1" w:rsidRDefault="004C2CA1" w:rsidP="00FA7AA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5.2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.  Заседания комиссии являются открытыми. В заседаниях комиссии могут участвовать </w:t>
      </w:r>
      <w:r>
        <w:rPr>
          <w:rFonts w:ascii="Times New Roman" w:hAnsi="Times New Roman"/>
          <w:sz w:val="26"/>
          <w:szCs w:val="26"/>
          <w:lang w:eastAsia="ru-RU"/>
        </w:rPr>
        <w:t>с правом совещательного голоса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 депутаты, не входящие в ее состав. </w:t>
      </w:r>
    </w:p>
    <w:p w:rsidR="004C2CA1" w:rsidRDefault="004C2CA1" w:rsidP="00FA7AA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5.3. 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На заседаниях комиссии имеют право </w:t>
      </w:r>
      <w:r w:rsidRPr="006B11F6">
        <w:rPr>
          <w:rFonts w:ascii="Times New Roman" w:hAnsi="Times New Roman"/>
          <w:sz w:val="26"/>
          <w:szCs w:val="26"/>
          <w:lang w:eastAsia="ru-RU"/>
        </w:rPr>
        <w:t>присутствовать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 должностные лица администрации Фрунзенского района и федеральных органов государственной власти, депутаты Законодательного собрания Санкт-Петербурга, а также аккредитованные в Совет представители средств массовой информации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2CA1" w:rsidRDefault="004C2CA1" w:rsidP="00EB4FE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5.4. На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зас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едание Комиссии могут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быть </w:t>
      </w:r>
      <w:r w:rsidRPr="006B11F6">
        <w:rPr>
          <w:rFonts w:ascii="Times New Roman" w:hAnsi="Times New Roman"/>
          <w:color w:val="000000"/>
          <w:sz w:val="26"/>
          <w:szCs w:val="26"/>
          <w:lang w:eastAsia="ru-RU"/>
        </w:rPr>
        <w:t>приглашены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представители общественности, эксперты, а также иные представители по направлениям деятельности комиссии.</w:t>
      </w:r>
    </w:p>
    <w:p w:rsidR="004C2CA1" w:rsidRPr="006B11F6" w:rsidRDefault="004C2CA1" w:rsidP="006B11F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5.5.</w:t>
      </w:r>
      <w:r w:rsidRPr="0043026A">
        <w:rPr>
          <w:rFonts w:ascii="Times New Roman" w:hAnsi="Times New Roman"/>
          <w:color w:val="008000"/>
          <w:sz w:val="26"/>
          <w:szCs w:val="26"/>
          <w:lang w:eastAsia="ru-RU"/>
        </w:rPr>
        <w:t> </w:t>
      </w:r>
      <w:r w:rsidRPr="006B11F6">
        <w:rPr>
          <w:rFonts w:ascii="Times New Roman" w:hAnsi="Times New Roman"/>
          <w:sz w:val="26"/>
          <w:szCs w:val="26"/>
          <w:lang w:eastAsia="ru-RU"/>
        </w:rPr>
        <w:t>Для эффективного решения поставленных задач Комиссия может привлекать сотрудников юридического, финансового и иных органов местной администрации.</w:t>
      </w:r>
    </w:p>
    <w:p w:rsidR="004C2CA1" w:rsidRPr="0061724F" w:rsidRDefault="004C2CA1" w:rsidP="00FA7AA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5.6.  </w:t>
      </w:r>
      <w:r w:rsidRPr="0061724F">
        <w:rPr>
          <w:rFonts w:ascii="Times New Roman" w:hAnsi="Times New Roman"/>
          <w:sz w:val="26"/>
          <w:szCs w:val="26"/>
          <w:lang w:eastAsia="ru-RU"/>
        </w:rPr>
        <w:t>Порядок участия в заседаниях комиссии иных лиц определяе</w:t>
      </w:r>
      <w:r>
        <w:rPr>
          <w:rFonts w:ascii="Times New Roman" w:hAnsi="Times New Roman"/>
          <w:sz w:val="26"/>
          <w:szCs w:val="26"/>
          <w:lang w:eastAsia="ru-RU"/>
        </w:rPr>
        <w:t>тся комиссией самостоятельно.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C2CA1" w:rsidRPr="00940141" w:rsidRDefault="004C2CA1" w:rsidP="0094014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1724F">
        <w:rPr>
          <w:rFonts w:ascii="Times New Roman" w:hAnsi="Times New Roman"/>
          <w:sz w:val="26"/>
          <w:szCs w:val="26"/>
          <w:lang w:eastAsia="ru-RU"/>
        </w:rPr>
        <w:t>5.</w:t>
      </w:r>
      <w:r>
        <w:rPr>
          <w:rFonts w:ascii="Times New Roman" w:hAnsi="Times New Roman"/>
          <w:sz w:val="26"/>
          <w:szCs w:val="26"/>
          <w:lang w:eastAsia="ru-RU"/>
        </w:rPr>
        <w:t>7. 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Комиссия проводит заседания </w:t>
      </w:r>
      <w:r>
        <w:rPr>
          <w:rFonts w:ascii="Times New Roman" w:hAnsi="Times New Roman"/>
          <w:sz w:val="26"/>
          <w:szCs w:val="26"/>
          <w:lang w:eastAsia="ru-RU"/>
        </w:rPr>
        <w:t>не реже одного раза в квартал</w:t>
      </w:r>
      <w:r w:rsidRPr="0061724F">
        <w:rPr>
          <w:rFonts w:ascii="Times New Roman" w:hAnsi="Times New Roman"/>
          <w:sz w:val="26"/>
          <w:szCs w:val="26"/>
          <w:lang w:eastAsia="ru-RU"/>
        </w:rPr>
        <w:t>.</w:t>
      </w:r>
      <w:r w:rsidRPr="00FA7A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Внеочередные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заседания проводятся по инициативе председателя Комиссии или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1/3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ее утвержденного состава Комиссии.</w:t>
      </w:r>
    </w:p>
    <w:p w:rsidR="004C2CA1" w:rsidRDefault="004C2CA1" w:rsidP="00FA7AA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5.8. </w:t>
      </w:r>
      <w:r w:rsidRPr="0061724F">
        <w:rPr>
          <w:rFonts w:ascii="Times New Roman" w:hAnsi="Times New Roman"/>
          <w:sz w:val="26"/>
          <w:szCs w:val="26"/>
          <w:lang w:eastAsia="ru-RU"/>
        </w:rPr>
        <w:t>Комиссия вправе проводить выездные</w:t>
      </w:r>
      <w:r>
        <w:rPr>
          <w:rFonts w:ascii="Times New Roman" w:hAnsi="Times New Roman"/>
          <w:sz w:val="26"/>
          <w:szCs w:val="26"/>
          <w:lang w:eastAsia="ru-RU"/>
        </w:rPr>
        <w:t>, а так же</w:t>
      </w:r>
      <w:r w:rsidRPr="0061724F">
        <w:rPr>
          <w:rFonts w:ascii="Times New Roman" w:hAnsi="Times New Roman"/>
          <w:sz w:val="26"/>
          <w:szCs w:val="26"/>
          <w:lang w:eastAsia="ru-RU"/>
        </w:rPr>
        <w:t xml:space="preserve"> посредством селекторных совещаний дистанционные заседания и заседания с использованием ин</w:t>
      </w:r>
      <w:r>
        <w:rPr>
          <w:rFonts w:ascii="Times New Roman" w:hAnsi="Times New Roman"/>
          <w:sz w:val="26"/>
          <w:szCs w:val="26"/>
          <w:lang w:eastAsia="ru-RU"/>
        </w:rPr>
        <w:t>ых коммуникационных технологий.</w:t>
      </w:r>
    </w:p>
    <w:p w:rsidR="004C2CA1" w:rsidRDefault="004C2CA1" w:rsidP="00FA7AA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5.9. По каждому рассматриваемому вопросу повестки дня заседания Комиссии принимается Решение.</w:t>
      </w:r>
    </w:p>
    <w:p w:rsidR="004C2CA1" w:rsidRPr="00A52F2D" w:rsidRDefault="004C2CA1" w:rsidP="00667CA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5.10</w:t>
      </w:r>
      <w:r w:rsidRPr="00A52F2D">
        <w:rPr>
          <w:rFonts w:ascii="Times New Roman" w:hAnsi="Times New Roman"/>
          <w:sz w:val="26"/>
          <w:szCs w:val="26"/>
          <w:lang w:eastAsia="ru-RU"/>
        </w:rPr>
        <w:t xml:space="preserve">. Решения Комиссии принимаются путем голосования. Решение считается принятым, если за его принятие проголосовало более половины присутствующих на заседании членов постоянной Комиссии. При равенстве голосов «за» и «против» голос председателя Комиссии, а в его отсутствие – заместителя председателя, является решающим. </w:t>
      </w:r>
    </w:p>
    <w:p w:rsidR="004C2CA1" w:rsidRPr="0061724F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5.11</w:t>
      </w:r>
      <w:r w:rsidRPr="00A52F2D">
        <w:rPr>
          <w:rFonts w:ascii="Times New Roman" w:hAnsi="Times New Roman"/>
          <w:sz w:val="26"/>
          <w:szCs w:val="26"/>
          <w:lang w:eastAsia="ru-RU"/>
        </w:rPr>
        <w:t>. Решения комиссии отражаются в протоколе заседания, который подписывается председателем. Протокол заседания комиссии ведется одним из присутствующих членов Комиссии по поручению председателя.</w:t>
      </w:r>
    </w:p>
    <w:p w:rsidR="004C2CA1" w:rsidRPr="00F21957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5.12.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Принятое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в пределах своих полномочий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решение,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Комиссия при необходимости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вносит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его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 рассмотрение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Совета МО «Купчино».</w:t>
      </w:r>
    </w:p>
    <w:p w:rsidR="004C2CA1" w:rsidRPr="00F21957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Помимо решений, Комиссия вправе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принимать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: рекомендации, заключения, справки, аналитические записки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обращения к Муниципальному Совету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т.д., имеющие характер промежуточных документов, которые могут быть положены в основу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принимаемых Комиссией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решений.</w:t>
      </w:r>
    </w:p>
    <w:p w:rsidR="004C2CA1" w:rsidRPr="00F21957" w:rsidRDefault="004C2CA1" w:rsidP="000516C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Комиссия контролирует, анализирует и выносит соответствующие рекомендации, по вопросам приостановления и/или прекращения деятельности СМИ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МО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Pr="00F21957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5.15. </w:t>
      </w:r>
      <w:r w:rsidRPr="00A14188">
        <w:rPr>
          <w:rFonts w:ascii="Times New Roman" w:hAnsi="Times New Roman"/>
          <w:color w:val="000000"/>
          <w:sz w:val="26"/>
          <w:szCs w:val="26"/>
          <w:lang w:eastAsia="ru-RU"/>
        </w:rPr>
        <w:t>Все вопросы организации работы комиссии (порядок подготовки заседаний, составление повестки дня, порядок обсуждения и принятия решений и т.п.) решаются комиссией самостоятельно с учетом настоящего Положения и других правовых актов Совета, регулирующих деятельность Совета.</w:t>
      </w:r>
    </w:p>
    <w:p w:rsidR="004C2CA1" w:rsidRPr="00F21957" w:rsidRDefault="004C2CA1" w:rsidP="00742F9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Деятельность Комиссии организует Председатель Комиссии.</w:t>
      </w:r>
    </w:p>
    <w:p w:rsidR="004C2CA1" w:rsidRPr="00F21957" w:rsidRDefault="004C2CA1" w:rsidP="00742F9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МС МО «Купчино»,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как учредитель периодического печатного издания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вправе вносить на рассмотрение Комиссии проекты решений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Совета МО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Default="004C2CA1" w:rsidP="00742F9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18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E3CEF">
        <w:rPr>
          <w:rFonts w:ascii="Times New Roman" w:hAnsi="Times New Roman"/>
          <w:sz w:val="26"/>
          <w:szCs w:val="26"/>
          <w:lang w:eastAsia="ru-RU"/>
        </w:rPr>
        <w:t>Глава МО «Купчино»,  депутаты муниципального Совета и глава местной администрации вправе вносить вопросы и предложения на рассмотрение Комиссии как до начала, так и в ходе заседания Комиссии.</w:t>
      </w:r>
    </w:p>
    <w:p w:rsidR="004C2CA1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19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.  Общественные организации и жители муниципального округа вправе вносить вопросы и предложения на рассмотрение Комиссии через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Совета МО «Купчино»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посредством письменных обращений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C2CA1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E3CEF">
        <w:rPr>
          <w:rFonts w:ascii="Times New Roman" w:hAnsi="Times New Roman"/>
          <w:sz w:val="26"/>
          <w:szCs w:val="26"/>
          <w:lang w:eastAsia="ru-RU"/>
        </w:rPr>
        <w:t>Муниципальные учреждения вправе вносить вопросы и предложения на рассмотрение Комиссии через председателя комиссии.</w:t>
      </w:r>
    </w:p>
    <w:p w:rsidR="004C2CA1" w:rsidRDefault="004C2CA1" w:rsidP="00F2307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5.2</w:t>
      </w:r>
      <w:r w:rsidRPr="00BE3CEF">
        <w:rPr>
          <w:rFonts w:ascii="Times New Roman" w:hAnsi="Times New Roman"/>
          <w:sz w:val="26"/>
          <w:szCs w:val="26"/>
          <w:lang w:eastAsia="ru-RU"/>
        </w:rPr>
        <w:t>1. 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Комиссии не позднее, чем за 3 дня до заседания, направляет членам Комиссии материалы предстоящего заседания по электронной почте в сети Интернет или иным указанным членами Комиссии способом.</w:t>
      </w:r>
    </w:p>
    <w:p w:rsidR="004C2CA1" w:rsidRPr="00BA739F" w:rsidRDefault="004C2CA1" w:rsidP="00C904A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3CEF">
        <w:rPr>
          <w:rFonts w:ascii="Times New Roman" w:hAnsi="Times New Roman"/>
          <w:sz w:val="26"/>
          <w:szCs w:val="26"/>
          <w:lang w:eastAsia="ru-RU"/>
        </w:rPr>
        <w:t xml:space="preserve">5.22. 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случае, когда член Комиссии не может принять личное участие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заседании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Комиссии, он обязан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сообщить об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председателю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Комиссии до начала заседания, при этом он направля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т по электронной почте или сообща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 иным доступным способом о своем мнении или решении по рассматриваемым вопросам. </w:t>
      </w:r>
    </w:p>
    <w:p w:rsidR="004C2CA1" w:rsidRPr="00F23071" w:rsidRDefault="004C2CA1" w:rsidP="00F2307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5.23</w:t>
      </w:r>
      <w:r w:rsidRPr="00F230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01C70">
        <w:rPr>
          <w:rFonts w:ascii="Times New Roman" w:hAnsi="Times New Roman"/>
          <w:sz w:val="26"/>
          <w:szCs w:val="26"/>
          <w:lang w:eastAsia="ru-RU"/>
        </w:rPr>
        <w:t>Регламент рассмотрения вопросов на заседании Комиссии определяет председатель Комиссии (председательствующий).</w:t>
      </w:r>
    </w:p>
    <w:p w:rsidR="004C2CA1" w:rsidRPr="00F21957" w:rsidRDefault="004C2CA1" w:rsidP="000516C3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24. 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Комиссия дает оценку работы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средств массовой информации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C7B84">
        <w:rPr>
          <w:rFonts w:ascii="Times New Roman" w:hAnsi="Times New Roman"/>
          <w:sz w:val="26"/>
          <w:szCs w:val="26"/>
          <w:lang w:eastAsia="ru-RU"/>
        </w:rPr>
        <w:t xml:space="preserve">МО «Купчино»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по освещению деятельности органов местного самоуправления.</w:t>
      </w:r>
    </w:p>
    <w:p w:rsidR="004C2CA1" w:rsidRPr="00F21957" w:rsidRDefault="004C2CA1" w:rsidP="00BA73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25. 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Комиссией контролируются и регулируются вопросы по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качеству, 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распространению продукции СМИ администрации.</w:t>
      </w:r>
    </w:p>
    <w:p w:rsidR="004C2CA1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Pr="00F21957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A13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    Заключительные положения</w:t>
      </w:r>
      <w:r w:rsidRPr="00F2195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4C2CA1" w:rsidRPr="00BA739F" w:rsidRDefault="004C2CA1" w:rsidP="000A139C">
      <w:pPr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4C2CA1" w:rsidRPr="00BA739F" w:rsidRDefault="004C2CA1" w:rsidP="00A52F2D">
      <w:pPr>
        <w:spacing w:after="0" w:line="240" w:lineRule="auto"/>
        <w:ind w:firstLine="708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6.1</w:t>
      </w:r>
      <w:r w:rsidRPr="00BA739F">
        <w:rPr>
          <w:rFonts w:ascii="Times New Roman" w:hAnsi="Times New Roman"/>
          <w:sz w:val="26"/>
          <w:szCs w:val="26"/>
          <w:lang w:eastAsia="ru-RU"/>
        </w:rPr>
        <w:t>.  Оценка деятельности Комиссии осуществляется Муниципальным Советом МО «Купчино» на основе представляемых Комиссией отчетов о своей работе.</w:t>
      </w:r>
    </w:p>
    <w:p w:rsidR="004C2CA1" w:rsidRPr="00BA739F" w:rsidRDefault="004C2CA1" w:rsidP="00A52F2D">
      <w:pPr>
        <w:spacing w:after="0" w:line="240" w:lineRule="auto"/>
        <w:ind w:firstLine="708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6.2</w:t>
      </w:r>
      <w:r w:rsidRPr="00BA739F">
        <w:rPr>
          <w:rFonts w:ascii="Times New Roman" w:hAnsi="Times New Roman"/>
          <w:sz w:val="26"/>
          <w:szCs w:val="26"/>
          <w:lang w:eastAsia="ru-RU"/>
        </w:rPr>
        <w:t>. Периодичность отчетов определяется Муниципальным Советом МО «Купчино», но не реже одного раза в квартал.</w:t>
      </w:r>
    </w:p>
    <w:p w:rsidR="004C2CA1" w:rsidRPr="00F21957" w:rsidRDefault="004C2CA1" w:rsidP="00A52F2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6.3. </w:t>
      </w:r>
      <w:permStart w:id="0" w:edGrp="everyone"/>
      <w:permEnd w:id="0"/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Дополнения и изменения в настоящее Положение вносятся в установленном законодательством порядке, и утверждается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Совета МО «Купчино»</w:t>
      </w:r>
      <w:r w:rsidRPr="00F21957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sectPr w:rsidR="004C2CA1" w:rsidRPr="00F21957" w:rsidSect="00E35EE6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503"/>
    <w:multiLevelType w:val="multilevel"/>
    <w:tmpl w:val="ABB0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60486"/>
    <w:multiLevelType w:val="multilevel"/>
    <w:tmpl w:val="926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0E614C"/>
    <w:multiLevelType w:val="multilevel"/>
    <w:tmpl w:val="F62A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documentProtection w:edit="readOnly" w:enforcement="1" w:cryptProviderType="rsaFull" w:cryptAlgorithmClass="hash" w:cryptAlgorithmType="typeAny" w:cryptAlgorithmSid="4" w:cryptSpinCount="100000" w:hash="Qs6ZoXS0LIFe4j/XqFdqE/y3jtQ=" w:salt="MorJ6P6y5ZJlFwW/lxFJj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5E4"/>
    <w:rsid w:val="000044BC"/>
    <w:rsid w:val="000120AF"/>
    <w:rsid w:val="000516C3"/>
    <w:rsid w:val="00055B9B"/>
    <w:rsid w:val="00063680"/>
    <w:rsid w:val="00066A66"/>
    <w:rsid w:val="000A139C"/>
    <w:rsid w:val="001364A5"/>
    <w:rsid w:val="001377FA"/>
    <w:rsid w:val="00195B67"/>
    <w:rsid w:val="00201C70"/>
    <w:rsid w:val="002874E5"/>
    <w:rsid w:val="00296C1E"/>
    <w:rsid w:val="002D4157"/>
    <w:rsid w:val="002E21BA"/>
    <w:rsid w:val="003616FC"/>
    <w:rsid w:val="003E3131"/>
    <w:rsid w:val="003E6F66"/>
    <w:rsid w:val="0043026A"/>
    <w:rsid w:val="00446E23"/>
    <w:rsid w:val="004B4750"/>
    <w:rsid w:val="004B5078"/>
    <w:rsid w:val="004C2CA1"/>
    <w:rsid w:val="004E4143"/>
    <w:rsid w:val="004F44FF"/>
    <w:rsid w:val="00535467"/>
    <w:rsid w:val="00550CEF"/>
    <w:rsid w:val="00572B26"/>
    <w:rsid w:val="005865C9"/>
    <w:rsid w:val="005A70F0"/>
    <w:rsid w:val="005D7F21"/>
    <w:rsid w:val="00607961"/>
    <w:rsid w:val="0061724F"/>
    <w:rsid w:val="00624983"/>
    <w:rsid w:val="00667CA2"/>
    <w:rsid w:val="006A7A4B"/>
    <w:rsid w:val="006B11F6"/>
    <w:rsid w:val="00742F96"/>
    <w:rsid w:val="00744BC1"/>
    <w:rsid w:val="0076370F"/>
    <w:rsid w:val="00832EF4"/>
    <w:rsid w:val="008A10F8"/>
    <w:rsid w:val="009050FE"/>
    <w:rsid w:val="00932CEF"/>
    <w:rsid w:val="00940141"/>
    <w:rsid w:val="00940412"/>
    <w:rsid w:val="00993B5E"/>
    <w:rsid w:val="009A578D"/>
    <w:rsid w:val="009B09EE"/>
    <w:rsid w:val="009E1AA8"/>
    <w:rsid w:val="00A14188"/>
    <w:rsid w:val="00A17C05"/>
    <w:rsid w:val="00A470C7"/>
    <w:rsid w:val="00A52F2D"/>
    <w:rsid w:val="00A77612"/>
    <w:rsid w:val="00A95D34"/>
    <w:rsid w:val="00AA2C1B"/>
    <w:rsid w:val="00AA65AB"/>
    <w:rsid w:val="00AF1189"/>
    <w:rsid w:val="00B118BE"/>
    <w:rsid w:val="00B17380"/>
    <w:rsid w:val="00B45F2A"/>
    <w:rsid w:val="00B50028"/>
    <w:rsid w:val="00B87EE9"/>
    <w:rsid w:val="00BA739F"/>
    <w:rsid w:val="00BE3CEF"/>
    <w:rsid w:val="00C055E4"/>
    <w:rsid w:val="00C07E3E"/>
    <w:rsid w:val="00C57FAB"/>
    <w:rsid w:val="00C904A3"/>
    <w:rsid w:val="00CB1906"/>
    <w:rsid w:val="00CD73D1"/>
    <w:rsid w:val="00CE6D7E"/>
    <w:rsid w:val="00CE6F0F"/>
    <w:rsid w:val="00D46BE9"/>
    <w:rsid w:val="00D46D46"/>
    <w:rsid w:val="00D52ABD"/>
    <w:rsid w:val="00D60EBE"/>
    <w:rsid w:val="00D71130"/>
    <w:rsid w:val="00D717E0"/>
    <w:rsid w:val="00DB2434"/>
    <w:rsid w:val="00DB406A"/>
    <w:rsid w:val="00DB4F69"/>
    <w:rsid w:val="00DE1516"/>
    <w:rsid w:val="00E1392F"/>
    <w:rsid w:val="00E35EE6"/>
    <w:rsid w:val="00E4274C"/>
    <w:rsid w:val="00E7299D"/>
    <w:rsid w:val="00E91ED0"/>
    <w:rsid w:val="00EA46EA"/>
    <w:rsid w:val="00EB4FE5"/>
    <w:rsid w:val="00EB677E"/>
    <w:rsid w:val="00EE3B8D"/>
    <w:rsid w:val="00F21957"/>
    <w:rsid w:val="00F23071"/>
    <w:rsid w:val="00F3360F"/>
    <w:rsid w:val="00F34EC6"/>
    <w:rsid w:val="00F535C4"/>
    <w:rsid w:val="00F6200E"/>
    <w:rsid w:val="00F76E83"/>
    <w:rsid w:val="00F9233A"/>
    <w:rsid w:val="00F94773"/>
    <w:rsid w:val="00FA7AAE"/>
    <w:rsid w:val="00FC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1451</Words>
  <Characters>8271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803700</dc:creator>
  <cp:keywords/>
  <dc:description/>
  <cp:lastModifiedBy>User</cp:lastModifiedBy>
  <cp:revision>47</cp:revision>
  <cp:lastPrinted>2015-10-21T09:13:00Z</cp:lastPrinted>
  <dcterms:created xsi:type="dcterms:W3CDTF">2015-09-16T09:52:00Z</dcterms:created>
  <dcterms:modified xsi:type="dcterms:W3CDTF">2015-10-21T09:14:00Z</dcterms:modified>
</cp:coreProperties>
</file>